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615" w:rsidRDefault="008616C7">
      <w:r>
        <w:t>5.2 Assignment Instruction</w:t>
      </w:r>
    </w:p>
    <w:p w:rsidR="008616C7" w:rsidRPr="008616C7" w:rsidRDefault="008616C7" w:rsidP="008616C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8616C7">
        <w:rPr>
          <w:rFonts w:ascii="Times New Roman" w:eastAsia="Times New Roman" w:hAnsi="Times New Roman" w:cs="Times New Roman"/>
          <w:b/>
          <w:bCs/>
          <w:kern w:val="36"/>
          <w:sz w:val="48"/>
          <w:szCs w:val="48"/>
        </w:rPr>
        <w:t>Contributing to Change</w:t>
      </w:r>
    </w:p>
    <w:p w:rsidR="008616C7" w:rsidRPr="008616C7" w:rsidRDefault="008616C7" w:rsidP="008616C7">
      <w:pPr>
        <w:spacing w:before="100" w:beforeAutospacing="1" w:after="100" w:afterAutospacing="1" w:line="240" w:lineRule="auto"/>
        <w:outlineLvl w:val="1"/>
        <w:rPr>
          <w:rFonts w:ascii="Times New Roman" w:eastAsia="Times New Roman" w:hAnsi="Times New Roman" w:cs="Times New Roman"/>
          <w:b/>
          <w:bCs/>
          <w:sz w:val="36"/>
          <w:szCs w:val="36"/>
        </w:rPr>
      </w:pPr>
      <w:r w:rsidRPr="008616C7">
        <w:rPr>
          <w:rFonts w:ascii="Times New Roman" w:eastAsia="Times New Roman" w:hAnsi="Times New Roman" w:cs="Times New Roman"/>
          <w:b/>
          <w:bCs/>
          <w:sz w:val="36"/>
          <w:szCs w:val="36"/>
        </w:rPr>
        <w:t>Introduction and Alignment</w:t>
      </w:r>
    </w:p>
    <w:p w:rsidR="008616C7" w:rsidRPr="008616C7" w:rsidRDefault="008616C7" w:rsidP="008616C7">
      <w:pPr>
        <w:spacing w:after="0" w:line="240" w:lineRule="auto"/>
        <w:rPr>
          <w:rFonts w:ascii="Times New Roman" w:eastAsia="Times New Roman" w:hAnsi="Times New Roman" w:cs="Times New Roman"/>
          <w:sz w:val="24"/>
          <w:szCs w:val="24"/>
        </w:rPr>
      </w:pPr>
      <w:r w:rsidRPr="008616C7">
        <w:rPr>
          <w:rFonts w:ascii="Times New Roman" w:eastAsia="Times New Roman" w:hAnsi="Times New Roman" w:cs="Times New Roman"/>
          <w:noProof/>
          <w:sz w:val="24"/>
          <w:szCs w:val="24"/>
        </w:rPr>
        <w:drawing>
          <wp:inline distT="0" distB="0" distL="0" distR="0" wp14:anchorId="09F8CDF2" wp14:editId="2901671A">
            <wp:extent cx="1571625" cy="1133475"/>
            <wp:effectExtent l="0" t="0" r="9525" b="9525"/>
            <wp:docPr id="1" name="Picture 1" descr="https://brightspace.indwes.edu/content/enforced/27096-BHSO19HMSR-350-01A/Workshop_5/Fotolia_47181439_Subscription_Yearly_XL_SMALL.jpg?_&amp;d2lSessionVal=s9rNQXpjcuJHFTFp1DJuCwr8K&amp;ou=27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rightspace.indwes.edu/content/enforced/27096-BHSO19HMSR-350-01A/Workshop_5/Fotolia_47181439_Subscription_Yearly_XL_SMALL.jpg?_&amp;d2lSessionVal=s9rNQXpjcuJHFTFp1DJuCwr8K&amp;ou=2709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71625" cy="1133475"/>
                    </a:xfrm>
                    <a:prstGeom prst="rect">
                      <a:avLst/>
                    </a:prstGeom>
                    <a:noFill/>
                    <a:ln>
                      <a:noFill/>
                    </a:ln>
                  </pic:spPr>
                </pic:pic>
              </a:graphicData>
            </a:graphic>
          </wp:inline>
        </w:drawing>
      </w:r>
      <w:r w:rsidRPr="008616C7">
        <w:rPr>
          <w:rFonts w:ascii="Times New Roman" w:eastAsia="Times New Roman" w:hAnsi="Times New Roman" w:cs="Times New Roman"/>
          <w:sz w:val="24"/>
          <w:szCs w:val="24"/>
        </w:rPr>
        <w:t xml:space="preserve">Commitment to social and economic justice is about believing in and working toward the equitable distribution of resources to all people, as well as fairness in social, economic, and political spheres. This commitment involves examining the social problem(s), claims-makers, values, systems, policies, and so on and determining how strengths-based changes can be implemented. </w:t>
      </w:r>
    </w:p>
    <w:p w:rsidR="008616C7" w:rsidRPr="008616C7" w:rsidRDefault="008616C7" w:rsidP="008616C7">
      <w:pPr>
        <w:spacing w:before="100" w:beforeAutospacing="1" w:after="100" w:afterAutospacing="1" w:line="240" w:lineRule="auto"/>
        <w:rPr>
          <w:rFonts w:ascii="Times New Roman" w:eastAsia="Times New Roman" w:hAnsi="Times New Roman" w:cs="Times New Roman"/>
          <w:sz w:val="24"/>
          <w:szCs w:val="24"/>
        </w:rPr>
      </w:pPr>
      <w:r w:rsidRPr="008616C7">
        <w:rPr>
          <w:rFonts w:ascii="Times New Roman" w:eastAsia="Times New Roman" w:hAnsi="Times New Roman" w:cs="Times New Roman"/>
          <w:sz w:val="24"/>
          <w:szCs w:val="24"/>
        </w:rPr>
        <w:t>In this assignment, you will gather information about the intersection of human rights and social policies regarding mental health and the elderly. You will then respond to prompts using information you have researched to assert your points.</w:t>
      </w:r>
    </w:p>
    <w:p w:rsidR="008616C7" w:rsidRPr="008616C7" w:rsidRDefault="008616C7" w:rsidP="008616C7">
      <w:pPr>
        <w:spacing w:before="100" w:beforeAutospacing="1" w:after="100" w:afterAutospacing="1" w:line="240" w:lineRule="auto"/>
        <w:rPr>
          <w:rFonts w:ascii="Times New Roman" w:eastAsia="Times New Roman" w:hAnsi="Times New Roman" w:cs="Times New Roman"/>
          <w:sz w:val="24"/>
          <w:szCs w:val="24"/>
        </w:rPr>
      </w:pPr>
      <w:r w:rsidRPr="008616C7">
        <w:rPr>
          <w:rFonts w:ascii="Times New Roman" w:eastAsia="Times New Roman" w:hAnsi="Times New Roman" w:cs="Times New Roman"/>
          <w:sz w:val="24"/>
          <w:szCs w:val="24"/>
        </w:rPr>
        <w:t>Upon completion of this assignment, you should be able to:</w:t>
      </w:r>
    </w:p>
    <w:p w:rsidR="008616C7" w:rsidRPr="008616C7" w:rsidRDefault="008616C7" w:rsidP="008616C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616C7">
        <w:rPr>
          <w:rFonts w:ascii="Times New Roman" w:eastAsia="Times New Roman" w:hAnsi="Times New Roman" w:cs="Times New Roman"/>
          <w:sz w:val="24"/>
          <w:szCs w:val="24"/>
        </w:rPr>
        <w:t>Demonstrate a commitment to social and economic justice, human and civil rights.</w:t>
      </w:r>
    </w:p>
    <w:p w:rsidR="008616C7" w:rsidRPr="008616C7" w:rsidRDefault="008616C7" w:rsidP="008616C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616C7">
        <w:rPr>
          <w:rFonts w:ascii="Times New Roman" w:eastAsia="Times New Roman" w:hAnsi="Times New Roman" w:cs="Times New Roman"/>
          <w:sz w:val="24"/>
          <w:szCs w:val="24"/>
        </w:rPr>
        <w:t>Demonstrate skills in the use of technology to influence social policies.</w:t>
      </w:r>
    </w:p>
    <w:p w:rsidR="008616C7" w:rsidRPr="008616C7" w:rsidRDefault="008616C7" w:rsidP="008616C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616C7">
        <w:rPr>
          <w:rFonts w:ascii="Times New Roman" w:eastAsia="Times New Roman" w:hAnsi="Times New Roman" w:cs="Times New Roman"/>
          <w:sz w:val="24"/>
          <w:szCs w:val="24"/>
        </w:rPr>
        <w:t>Understand the process of influencing policy change at the local, state, and national levels.</w:t>
      </w:r>
    </w:p>
    <w:p w:rsidR="008616C7" w:rsidRPr="008616C7" w:rsidRDefault="008616C7" w:rsidP="008616C7">
      <w:pPr>
        <w:spacing w:before="100" w:beforeAutospacing="1" w:after="100" w:afterAutospacing="1" w:line="240" w:lineRule="auto"/>
        <w:outlineLvl w:val="1"/>
        <w:rPr>
          <w:rFonts w:ascii="Times New Roman" w:eastAsia="Times New Roman" w:hAnsi="Times New Roman" w:cs="Times New Roman"/>
          <w:b/>
          <w:bCs/>
          <w:sz w:val="36"/>
          <w:szCs w:val="36"/>
        </w:rPr>
      </w:pPr>
      <w:r w:rsidRPr="008616C7">
        <w:rPr>
          <w:rFonts w:ascii="Times New Roman" w:eastAsia="Times New Roman" w:hAnsi="Times New Roman" w:cs="Times New Roman"/>
          <w:b/>
          <w:bCs/>
          <w:sz w:val="36"/>
          <w:szCs w:val="36"/>
        </w:rPr>
        <w:t>Resources</w:t>
      </w:r>
    </w:p>
    <w:p w:rsidR="008616C7" w:rsidRPr="008616C7" w:rsidRDefault="008616C7" w:rsidP="008616C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616C7">
        <w:rPr>
          <w:rFonts w:ascii="Times New Roman" w:eastAsia="Times New Roman" w:hAnsi="Times New Roman" w:cs="Times New Roman"/>
          <w:sz w:val="24"/>
          <w:szCs w:val="24"/>
        </w:rPr>
        <w:t xml:space="preserve">Textbook: </w:t>
      </w:r>
      <w:r w:rsidRPr="008616C7">
        <w:rPr>
          <w:rFonts w:ascii="Times New Roman" w:eastAsia="Times New Roman" w:hAnsi="Times New Roman" w:cs="Times New Roman"/>
          <w:i/>
          <w:iCs/>
          <w:sz w:val="24"/>
          <w:szCs w:val="24"/>
        </w:rPr>
        <w:t>Social Policy for Effective Practice: A Strengths Approach</w:t>
      </w:r>
    </w:p>
    <w:p w:rsidR="008616C7" w:rsidRPr="008616C7" w:rsidRDefault="008616C7" w:rsidP="008616C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616C7">
        <w:rPr>
          <w:rFonts w:ascii="Times New Roman" w:eastAsia="Times New Roman" w:hAnsi="Times New Roman" w:cs="Times New Roman"/>
          <w:sz w:val="24"/>
          <w:szCs w:val="24"/>
        </w:rPr>
        <w:t>Website: Riverton</w:t>
      </w:r>
    </w:p>
    <w:p w:rsidR="008616C7" w:rsidRPr="008616C7" w:rsidRDefault="008616C7" w:rsidP="008616C7">
      <w:pPr>
        <w:spacing w:before="100" w:beforeAutospacing="1" w:after="100" w:afterAutospacing="1" w:line="240" w:lineRule="auto"/>
        <w:outlineLvl w:val="1"/>
        <w:rPr>
          <w:rFonts w:ascii="Times New Roman" w:eastAsia="Times New Roman" w:hAnsi="Times New Roman" w:cs="Times New Roman"/>
          <w:b/>
          <w:bCs/>
          <w:sz w:val="36"/>
          <w:szCs w:val="36"/>
        </w:rPr>
      </w:pPr>
      <w:r w:rsidRPr="008616C7">
        <w:rPr>
          <w:rFonts w:ascii="Times New Roman" w:eastAsia="Times New Roman" w:hAnsi="Times New Roman" w:cs="Times New Roman"/>
          <w:b/>
          <w:bCs/>
          <w:sz w:val="36"/>
          <w:szCs w:val="36"/>
        </w:rPr>
        <w:t>Background Information</w:t>
      </w:r>
    </w:p>
    <w:p w:rsidR="008616C7" w:rsidRPr="008616C7" w:rsidRDefault="008616C7" w:rsidP="008616C7">
      <w:pPr>
        <w:spacing w:before="100" w:beforeAutospacing="1" w:after="100" w:afterAutospacing="1" w:line="240" w:lineRule="auto"/>
        <w:rPr>
          <w:rFonts w:ascii="Times New Roman" w:eastAsia="Times New Roman" w:hAnsi="Times New Roman" w:cs="Times New Roman"/>
          <w:sz w:val="24"/>
          <w:szCs w:val="24"/>
        </w:rPr>
      </w:pPr>
      <w:r w:rsidRPr="008616C7">
        <w:rPr>
          <w:rFonts w:ascii="Times New Roman" w:eastAsia="Times New Roman" w:hAnsi="Times New Roman" w:cs="Times New Roman"/>
          <w:sz w:val="24"/>
          <w:szCs w:val="24"/>
        </w:rPr>
        <w:t xml:space="preserve">You will examine a case study of Riverton, where the community wants to address the homeless issue. There will be competing interests, values, and ethics to consider in developing a plan to aid the homeless, and yet not alienate businesses, churches, schools, the police, and so on. How can you, as a human service professional and </w:t>
      </w:r>
      <w:proofErr w:type="gramStart"/>
      <w:r w:rsidRPr="008616C7">
        <w:rPr>
          <w:rFonts w:ascii="Times New Roman" w:eastAsia="Times New Roman" w:hAnsi="Times New Roman" w:cs="Times New Roman"/>
          <w:sz w:val="24"/>
          <w:szCs w:val="24"/>
        </w:rPr>
        <w:t>homeowner,</w:t>
      </w:r>
      <w:proofErr w:type="gramEnd"/>
      <w:r w:rsidRPr="008616C7">
        <w:rPr>
          <w:rFonts w:ascii="Times New Roman" w:eastAsia="Times New Roman" w:hAnsi="Times New Roman" w:cs="Times New Roman"/>
          <w:sz w:val="24"/>
          <w:szCs w:val="24"/>
        </w:rPr>
        <w:t xml:space="preserve"> make your ethical position and values known as well as help the community address the homeless population? Whose human rights need to be considered the most (and the least) in developing a policy to address the homeless? By examining this case study, you will develop a good understanding of the complexities of </w:t>
      </w:r>
      <w:r w:rsidRPr="008616C7">
        <w:rPr>
          <w:rFonts w:ascii="Times New Roman" w:eastAsia="Times New Roman" w:hAnsi="Times New Roman" w:cs="Times New Roman"/>
          <w:sz w:val="24"/>
          <w:szCs w:val="24"/>
        </w:rPr>
        <w:lastRenderedPageBreak/>
        <w:t>creating a social policy that satisfies some or most of the interests and parties involved, as well as keeping human rights front and center.</w:t>
      </w:r>
    </w:p>
    <w:p w:rsidR="008616C7" w:rsidRPr="008616C7" w:rsidRDefault="008616C7" w:rsidP="008616C7">
      <w:pPr>
        <w:spacing w:before="100" w:beforeAutospacing="1" w:after="100" w:afterAutospacing="1" w:line="240" w:lineRule="auto"/>
        <w:outlineLvl w:val="1"/>
        <w:rPr>
          <w:rFonts w:ascii="Times New Roman" w:eastAsia="Times New Roman" w:hAnsi="Times New Roman" w:cs="Times New Roman"/>
          <w:b/>
          <w:bCs/>
          <w:sz w:val="36"/>
          <w:szCs w:val="36"/>
        </w:rPr>
      </w:pPr>
      <w:r w:rsidRPr="008616C7">
        <w:rPr>
          <w:rFonts w:ascii="Times New Roman" w:eastAsia="Times New Roman" w:hAnsi="Times New Roman" w:cs="Times New Roman"/>
          <w:b/>
          <w:bCs/>
          <w:sz w:val="36"/>
          <w:szCs w:val="36"/>
        </w:rPr>
        <w:t>Instructions</w:t>
      </w:r>
    </w:p>
    <w:p w:rsidR="008616C7" w:rsidRPr="008616C7" w:rsidRDefault="008616C7" w:rsidP="008616C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616C7">
        <w:rPr>
          <w:rFonts w:ascii="Times New Roman" w:eastAsia="Times New Roman" w:hAnsi="Times New Roman" w:cs="Times New Roman"/>
          <w:sz w:val="24"/>
          <w:szCs w:val="24"/>
        </w:rPr>
        <w:t xml:space="preserve">In the textbook, </w:t>
      </w:r>
      <w:r w:rsidRPr="008616C7">
        <w:rPr>
          <w:rFonts w:ascii="Times New Roman" w:eastAsia="Times New Roman" w:hAnsi="Times New Roman" w:cs="Times New Roman"/>
          <w:i/>
          <w:iCs/>
          <w:sz w:val="24"/>
          <w:szCs w:val="24"/>
        </w:rPr>
        <w:t>Social Policy for Effective Practice: A Strengths Perspective</w:t>
      </w:r>
      <w:r w:rsidRPr="008616C7">
        <w:rPr>
          <w:rFonts w:ascii="Times New Roman" w:eastAsia="Times New Roman" w:hAnsi="Times New Roman" w:cs="Times New Roman"/>
          <w:sz w:val="24"/>
          <w:szCs w:val="24"/>
        </w:rPr>
        <w:t>, read:</w:t>
      </w:r>
    </w:p>
    <w:p w:rsidR="008616C7" w:rsidRPr="008616C7" w:rsidRDefault="008616C7" w:rsidP="008616C7">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8616C7">
        <w:rPr>
          <w:rFonts w:ascii="Times New Roman" w:eastAsia="Times New Roman" w:hAnsi="Times New Roman" w:cs="Times New Roman"/>
          <w:sz w:val="24"/>
          <w:szCs w:val="24"/>
        </w:rPr>
        <w:t>Chapter 12, “The Future”</w:t>
      </w:r>
    </w:p>
    <w:p w:rsidR="008616C7" w:rsidRPr="008616C7" w:rsidRDefault="008616C7" w:rsidP="008616C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616C7">
        <w:rPr>
          <w:rFonts w:ascii="Times New Roman" w:eastAsia="Times New Roman" w:hAnsi="Times New Roman" w:cs="Times New Roman"/>
          <w:sz w:val="24"/>
          <w:szCs w:val="24"/>
        </w:rPr>
        <w:t>View the website, </w:t>
      </w:r>
      <w:hyperlink r:id="rId7" w:anchor="tabs-3" w:tgtFrame="_new" w:history="1">
        <w:r w:rsidRPr="008616C7">
          <w:rPr>
            <w:rFonts w:ascii="Times New Roman" w:eastAsia="Times New Roman" w:hAnsi="Times New Roman" w:cs="Times New Roman"/>
            <w:color w:val="0000FF"/>
            <w:sz w:val="24"/>
            <w:szCs w:val="24"/>
            <w:u w:val="single"/>
          </w:rPr>
          <w:t>Riverton</w:t>
        </w:r>
      </w:hyperlink>
      <w:r w:rsidRPr="008616C7">
        <w:rPr>
          <w:rFonts w:ascii="Times New Roman" w:eastAsia="Times New Roman" w:hAnsi="Times New Roman" w:cs="Times New Roman"/>
          <w:sz w:val="24"/>
          <w:szCs w:val="24"/>
        </w:rPr>
        <w:t>.</w:t>
      </w:r>
    </w:p>
    <w:p w:rsidR="008616C7" w:rsidRPr="008616C7" w:rsidRDefault="008616C7" w:rsidP="008616C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616C7">
        <w:rPr>
          <w:rFonts w:ascii="Times New Roman" w:eastAsia="Times New Roman" w:hAnsi="Times New Roman" w:cs="Times New Roman"/>
          <w:sz w:val="24"/>
          <w:szCs w:val="24"/>
        </w:rPr>
        <w:t xml:space="preserve">Use the different tools available in the Riverton case website, such as the critical thinking questions, </w:t>
      </w:r>
      <w:proofErr w:type="spellStart"/>
      <w:r w:rsidRPr="008616C7">
        <w:rPr>
          <w:rFonts w:ascii="Times New Roman" w:eastAsia="Times New Roman" w:hAnsi="Times New Roman" w:cs="Times New Roman"/>
          <w:sz w:val="24"/>
          <w:szCs w:val="24"/>
        </w:rPr>
        <w:t>sociogram</w:t>
      </w:r>
      <w:proofErr w:type="spellEnd"/>
      <w:r w:rsidRPr="008616C7">
        <w:rPr>
          <w:rFonts w:ascii="Times New Roman" w:eastAsia="Times New Roman" w:hAnsi="Times New Roman" w:cs="Times New Roman"/>
          <w:sz w:val="24"/>
          <w:szCs w:val="24"/>
        </w:rPr>
        <w:t>, town map, interaction matrix, and other information to better inform your assessment of this threaded discussion assignment.</w:t>
      </w:r>
    </w:p>
    <w:p w:rsidR="008616C7" w:rsidRPr="008616C7" w:rsidRDefault="008616C7" w:rsidP="008616C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616C7">
        <w:rPr>
          <w:rFonts w:ascii="Times New Roman" w:eastAsia="Times New Roman" w:hAnsi="Times New Roman" w:cs="Times New Roman"/>
          <w:sz w:val="24"/>
          <w:szCs w:val="24"/>
        </w:rPr>
        <w:t xml:space="preserve">Navigate to the threaded discussion and respond to the following discussion prompts by the fourth day of the workshop: </w:t>
      </w:r>
    </w:p>
    <w:p w:rsidR="008616C7" w:rsidRPr="008616C7" w:rsidRDefault="008616C7" w:rsidP="008616C7">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8616C7">
        <w:rPr>
          <w:rFonts w:ascii="Times New Roman" w:eastAsia="Times New Roman" w:hAnsi="Times New Roman" w:cs="Times New Roman"/>
          <w:sz w:val="24"/>
          <w:szCs w:val="24"/>
        </w:rPr>
        <w:t>Formulate a plan for how the town of Riverton will respond to the community issue.</w:t>
      </w:r>
    </w:p>
    <w:p w:rsidR="008616C7" w:rsidRPr="008616C7" w:rsidRDefault="008616C7" w:rsidP="008616C7">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8616C7">
        <w:rPr>
          <w:rFonts w:ascii="Times New Roman" w:eastAsia="Times New Roman" w:hAnsi="Times New Roman" w:cs="Times New Roman"/>
          <w:sz w:val="24"/>
          <w:szCs w:val="24"/>
        </w:rPr>
        <w:t>Give reasoning for the choices you’ve made in developing the plan. For example, how might the businesses, police, schools, homeless people, and your own interests as a homeowner impact the plan?</w:t>
      </w:r>
    </w:p>
    <w:p w:rsidR="008616C7" w:rsidRDefault="008616C7">
      <w:bookmarkStart w:id="0" w:name="_GoBack"/>
      <w:bookmarkEnd w:id="0"/>
    </w:p>
    <w:sectPr w:rsidR="008616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716C8"/>
    <w:multiLevelType w:val="multilevel"/>
    <w:tmpl w:val="522CC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43686C"/>
    <w:multiLevelType w:val="multilevel"/>
    <w:tmpl w:val="9D08B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626B7B"/>
    <w:multiLevelType w:val="multilevel"/>
    <w:tmpl w:val="2B34DD6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6C7"/>
    <w:rsid w:val="00046615"/>
    <w:rsid w:val="00861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16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6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16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6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400117">
      <w:bodyDiv w:val="1"/>
      <w:marLeft w:val="0"/>
      <w:marRight w:val="0"/>
      <w:marTop w:val="0"/>
      <w:marBottom w:val="0"/>
      <w:divBdr>
        <w:top w:val="none" w:sz="0" w:space="0" w:color="auto"/>
        <w:left w:val="none" w:sz="0" w:space="0" w:color="auto"/>
        <w:bottom w:val="none" w:sz="0" w:space="0" w:color="auto"/>
        <w:right w:val="none" w:sz="0" w:space="0" w:color="auto"/>
      </w:divBdr>
      <w:divsChild>
        <w:div w:id="1724138824">
          <w:marLeft w:val="0"/>
          <w:marRight w:val="0"/>
          <w:marTop w:val="0"/>
          <w:marBottom w:val="0"/>
          <w:divBdr>
            <w:top w:val="none" w:sz="0" w:space="0" w:color="auto"/>
            <w:left w:val="none" w:sz="0" w:space="0" w:color="auto"/>
            <w:bottom w:val="none" w:sz="0" w:space="0" w:color="auto"/>
            <w:right w:val="none" w:sz="0" w:space="0" w:color="auto"/>
          </w:divBdr>
        </w:div>
        <w:div w:id="1892695674">
          <w:marLeft w:val="0"/>
          <w:marRight w:val="0"/>
          <w:marTop w:val="0"/>
          <w:marBottom w:val="0"/>
          <w:divBdr>
            <w:top w:val="none" w:sz="0" w:space="0" w:color="auto"/>
            <w:left w:val="none" w:sz="0" w:space="0" w:color="auto"/>
            <w:bottom w:val="none" w:sz="0" w:space="0" w:color="auto"/>
            <w:right w:val="none" w:sz="0" w:space="0" w:color="auto"/>
          </w:divBdr>
        </w:div>
        <w:div w:id="1554732085">
          <w:marLeft w:val="0"/>
          <w:marRight w:val="0"/>
          <w:marTop w:val="0"/>
          <w:marBottom w:val="0"/>
          <w:divBdr>
            <w:top w:val="none" w:sz="0" w:space="0" w:color="auto"/>
            <w:left w:val="none" w:sz="0" w:space="0" w:color="auto"/>
            <w:bottom w:val="none" w:sz="0" w:space="0" w:color="auto"/>
            <w:right w:val="none" w:sz="0" w:space="0" w:color="auto"/>
          </w:divBdr>
        </w:div>
        <w:div w:id="294062232">
          <w:marLeft w:val="0"/>
          <w:marRight w:val="0"/>
          <w:marTop w:val="0"/>
          <w:marBottom w:val="0"/>
          <w:divBdr>
            <w:top w:val="none" w:sz="0" w:space="0" w:color="auto"/>
            <w:left w:val="none" w:sz="0" w:space="0" w:color="auto"/>
            <w:bottom w:val="none" w:sz="0" w:space="0" w:color="auto"/>
            <w:right w:val="none" w:sz="0" w:space="0" w:color="auto"/>
          </w:divBdr>
          <w:divsChild>
            <w:div w:id="78612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routledgesw.com/riverton/engage/caseFi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418</Words>
  <Characters>2387</Characters>
  <Application>Microsoft Office Word</Application>
  <DocSecurity>0</DocSecurity>
  <Lines>19</Lines>
  <Paragraphs>5</Paragraphs>
  <ScaleCrop>false</ScaleCrop>
  <Company/>
  <LinksUpToDate>false</LinksUpToDate>
  <CharactersWithSpaces>2800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2018-01-15T16:44:00Z</dcterms:created>
  <dcterms:modified xsi:type="dcterms:W3CDTF">2018-01-15T16:45:00Z</dcterms:modified>
</cp:coreProperties>
</file>